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жоғары </w:t>
      </w:r>
      <w:r>
        <w:rPr>
          <w:rFonts w:ascii="Times New Roman" w:hAnsi="Times New Roman"/>
          <w:sz w:val="28"/>
          <w:szCs w:val="28"/>
          <w:lang w:val="kk-KZ"/>
        </w:rPr>
        <w:t>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</w:t>
      </w:r>
      <w:bookmarkStart w:id="0" w:name="_GoBack"/>
      <w:bookmarkEnd w:id="0"/>
      <w:r w:rsidR="008D5027">
        <w:rPr>
          <w:rFonts w:ascii="Times New Roman" w:hAnsi="Times New Roman"/>
          <w:sz w:val="28"/>
          <w:szCs w:val="28"/>
          <w:lang w:val="kk-KZ"/>
        </w:rPr>
        <w:t xml:space="preserve">», 2 курс, </w:t>
      </w:r>
      <w:r w:rsidR="008D5027" w:rsidRPr="008D5027">
        <w:rPr>
          <w:rFonts w:ascii="Times New Roman" w:hAnsi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8D5027" w:rsidRPr="008D5027">
        <w:rPr>
          <w:rFonts w:ascii="Times New Roman" w:hAnsi="Times New Roman"/>
          <w:b/>
          <w:sz w:val="28"/>
          <w:szCs w:val="28"/>
          <w:lang w:val="kk-KZ"/>
        </w:rPr>
        <w:t>5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 xml:space="preserve"> наурыз б</w:t>
      </w:r>
      <w:r>
        <w:rPr>
          <w:rFonts w:ascii="Times New Roman" w:hAnsi="Times New Roman"/>
          <w:b/>
          <w:sz w:val="28"/>
          <w:szCs w:val="28"/>
          <w:lang w:val="kk-KZ"/>
        </w:rPr>
        <w:t>ен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 xml:space="preserve"> 9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(5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F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F2"/>
    <w:rsid w:val="00624DF2"/>
    <w:rsid w:val="008D5027"/>
    <w:rsid w:val="00D33C0F"/>
    <w:rsid w:val="00F4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Shef</cp:lastModifiedBy>
  <cp:revision>2</cp:revision>
  <dcterms:created xsi:type="dcterms:W3CDTF">2017-10-21T04:14:00Z</dcterms:created>
  <dcterms:modified xsi:type="dcterms:W3CDTF">2018-02-28T07:28:00Z</dcterms:modified>
</cp:coreProperties>
</file>